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  <w:rPr>
          <w:rFonts w:ascii="Heuristica" w:hAnsi="Heuristica" w:cstheme="minorHAnsi"/>
          <w:sz w:val="28"/>
          <w:szCs w:val="24"/>
          <w:u w:val="none"/>
        </w:rPr>
      </w:pPr>
      <w:r>
        <w:rPr>
          <w:rFonts w:ascii="Heuristica" w:hAnsi="Heuristica" w:cstheme="minorHAnsi"/>
          <w:sz w:val="28"/>
          <w:szCs w:val="24"/>
          <w:u w:val="none"/>
        </w:rPr>
        <w:t>LADY MARGARET SCHOOL</w:t>
      </w:r>
    </w:p>
    <w:p>
      <w:pPr>
        <w:pStyle w:val="Title"/>
        <w:rPr>
          <w:rFonts w:ascii="Heuristica" w:hAnsi="Heuristica" w:cstheme="minorHAnsi"/>
          <w:b w:val="0"/>
          <w:sz w:val="22"/>
          <w:szCs w:val="24"/>
          <w:u w:val="none"/>
        </w:rPr>
      </w:pPr>
      <w:r>
        <w:rPr>
          <w:rFonts w:ascii="Heuristica" w:hAnsi="Heuristica" w:cstheme="minorHAnsi"/>
          <w:b w:val="0"/>
          <w:sz w:val="22"/>
          <w:szCs w:val="24"/>
          <w:u w:val="none"/>
        </w:rPr>
        <w:t>Parson’s Green • London SW6 4UN</w:t>
      </w:r>
    </w:p>
    <w:p>
      <w:pPr>
        <w:pStyle w:val="Title"/>
        <w:rPr>
          <w:rFonts w:ascii="Heuristica" w:hAnsi="Heuristica" w:cstheme="minorHAnsi"/>
          <w:b w:val="0"/>
          <w:sz w:val="22"/>
          <w:szCs w:val="24"/>
          <w:u w:val="none"/>
        </w:rPr>
      </w:pPr>
      <w:r>
        <w:rPr>
          <w:rFonts w:ascii="Heuristica" w:hAnsi="Heuristica" w:cstheme="minorHAnsi"/>
          <w:b w:val="0"/>
          <w:sz w:val="22"/>
          <w:szCs w:val="24"/>
          <w:u w:val="none"/>
        </w:rPr>
        <w:t>Tel:  0207 736 7138</w:t>
      </w:r>
    </w:p>
    <w:p>
      <w:pPr>
        <w:pStyle w:val="Title"/>
        <w:rPr>
          <w:rFonts w:ascii="Heuristica" w:hAnsi="Heuristica" w:cstheme="minorHAnsi"/>
          <w:b w:val="0"/>
          <w:sz w:val="22"/>
          <w:szCs w:val="24"/>
          <w:u w:val="none"/>
        </w:rPr>
      </w:pPr>
      <w:r>
        <w:rPr>
          <w:rFonts w:ascii="Heuristica" w:hAnsi="Heuristica" w:cstheme="minorHAnsi"/>
          <w:b w:val="0"/>
          <w:sz w:val="22"/>
          <w:szCs w:val="24"/>
          <w:u w:val="none"/>
        </w:rPr>
        <w:t>Email: admin@ladymargaret.lbhf.sch.uk</w:t>
      </w:r>
    </w:p>
    <w:p>
      <w:pPr>
        <w:pStyle w:val="Title"/>
        <w:rPr>
          <w:rFonts w:ascii="Heuristica" w:hAnsi="Heuristica" w:cstheme="minorHAnsi"/>
          <w:b w:val="0"/>
          <w:sz w:val="22"/>
          <w:szCs w:val="24"/>
          <w:u w:val="none"/>
        </w:rPr>
      </w:pPr>
    </w:p>
    <w:p>
      <w:pPr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 xml:space="preserve">Once completed, please send the form to Bathsheba Mall, Clerk to the Independent Admission Appeals Panel by email </w:t>
      </w:r>
      <w:hyperlink r:id="rId11" w:history="1">
        <w:r>
          <w:rPr>
            <w:rStyle w:val="Hyperlink"/>
            <w:rFonts w:ascii="Heuristica" w:hAnsi="Heuristica" w:cstheme="minorHAnsi"/>
            <w:sz w:val="24"/>
            <w:szCs w:val="24"/>
          </w:rPr>
          <w:t>Bathsheba.Mall@lbhf.gov.uk</w:t>
        </w:r>
      </w:hyperlink>
    </w:p>
    <w:p>
      <w:pPr>
        <w:pStyle w:val="Title"/>
        <w:jc w:val="left"/>
        <w:rPr>
          <w:rFonts w:ascii="Heuristica" w:hAnsi="Heuristica" w:cstheme="minorHAnsi"/>
          <w:b w:val="0"/>
          <w:sz w:val="14"/>
          <w:szCs w:val="24"/>
          <w:u w:val="none"/>
        </w:rPr>
      </w:pPr>
    </w:p>
    <w:p>
      <w:pPr>
        <w:pStyle w:val="Heading1"/>
        <w:rPr>
          <w:rFonts w:ascii="Heuristica" w:hAnsi="Heuristica" w:cstheme="minorHAnsi"/>
          <w:b/>
          <w:sz w:val="28"/>
          <w:szCs w:val="24"/>
        </w:rPr>
      </w:pPr>
      <w:r>
        <w:rPr>
          <w:rFonts w:ascii="Heuristica" w:hAnsi="Heuristica" w:cstheme="minorHAnsi"/>
          <w:b/>
          <w:sz w:val="28"/>
          <w:szCs w:val="24"/>
        </w:rPr>
        <w:t>APPEAL AGAINST ADMISSION DECISION for Sixth Form in September 2022</w:t>
      </w:r>
    </w:p>
    <w:p>
      <w:pPr>
        <w:rPr>
          <w:sz w:val="18"/>
        </w:rPr>
      </w:pPr>
    </w:p>
    <w:p>
      <w:pPr>
        <w:pStyle w:val="Heading1"/>
        <w:rPr>
          <w:rFonts w:ascii="Heuristica" w:hAnsi="Heuristica" w:cstheme="minorHAnsi"/>
          <w:sz w:val="22"/>
          <w:szCs w:val="24"/>
          <w:u w:val="none"/>
        </w:rPr>
      </w:pPr>
      <w:r>
        <w:rPr>
          <w:rFonts w:ascii="Heuristica" w:hAnsi="Heuristica" w:cstheme="minorHAnsi"/>
          <w:sz w:val="22"/>
          <w:szCs w:val="24"/>
          <w:u w:val="none"/>
        </w:rPr>
        <w:t>(Please complete in BLOCK CAPITALS)</w:t>
      </w:r>
    </w:p>
    <w:p>
      <w:pPr>
        <w:jc w:val="both"/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Child’s First Name: ……………………………Surname: ………..…………………………….…….…..</w:t>
      </w:r>
    </w:p>
    <w:p>
      <w:pPr>
        <w:jc w:val="both"/>
        <w:rPr>
          <w:rFonts w:ascii="Heuristica" w:hAnsi="Heuristica" w:cstheme="minorHAnsi"/>
          <w:sz w:val="22"/>
          <w:szCs w:val="24"/>
        </w:rPr>
      </w:pPr>
    </w:p>
    <w:p>
      <w:pPr>
        <w:jc w:val="both"/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Child’s date of birth: ......................……………….……………………………………………………....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 xml:space="preserve">Parent/Guardian(s): 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Mr/Mrs/Miss: ……….First Name………………….………..Surname…………………………………..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Address: ……………………..……………………………………………………………………...…………</w:t>
      </w:r>
    </w:p>
    <w:p>
      <w:pPr>
        <w:jc w:val="both"/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Telephone no. (day): …………….…………Telephone no. (evening):………………………………..</w:t>
      </w:r>
    </w:p>
    <w:p>
      <w:pPr>
        <w:jc w:val="both"/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Parent/Guardian Email address(es): ………………………………….……………………………….…..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School allocated to child by Local Authority………………………………………………………………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Reason for refusual of admission to the Sixth Form…………………………………………………….</w:t>
      </w:r>
    </w:p>
    <w:p>
      <w:pPr>
        <w:tabs>
          <w:tab w:val="left" w:pos="9356"/>
        </w:tabs>
        <w:jc w:val="both"/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b/>
          <w:sz w:val="22"/>
          <w:szCs w:val="24"/>
        </w:rPr>
      </w:pPr>
      <w:r>
        <w:rPr>
          <w:rFonts w:ascii="Heuristica" w:hAnsi="Heuristica" w:cstheme="minorHAnsi"/>
          <w:b/>
          <w:sz w:val="22"/>
          <w:szCs w:val="24"/>
        </w:rPr>
        <w:t>I wish to appeal against the decision not to offer me/my child a place on the following grounds (continue on separate sheet if necessary):</w:t>
      </w:r>
    </w:p>
    <w:p>
      <w:pPr>
        <w:jc w:val="both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 xml:space="preserve">     </w:t>
      </w:r>
    </w:p>
    <w:p>
      <w:pPr>
        <w:jc w:val="both"/>
        <w:rPr>
          <w:rFonts w:ascii="Heuristica" w:hAnsi="Heuristica" w:cstheme="minorHAnsi"/>
          <w:sz w:val="24"/>
          <w:szCs w:val="24"/>
        </w:rPr>
      </w:pPr>
    </w:p>
    <w:p>
      <w:pPr>
        <w:rPr>
          <w:rFonts w:ascii="Heuristica" w:hAnsi="Heuristica" w:cstheme="minorHAnsi"/>
          <w:b/>
          <w:sz w:val="24"/>
          <w:szCs w:val="24"/>
        </w:rPr>
      </w:pPr>
    </w:p>
    <w:p>
      <w:pPr>
        <w:jc w:val="right"/>
        <w:rPr>
          <w:rFonts w:ascii="Heuristica" w:hAnsi="Heuristica" w:cstheme="minorHAnsi"/>
          <w:b/>
          <w:sz w:val="24"/>
          <w:szCs w:val="24"/>
        </w:rPr>
      </w:pPr>
    </w:p>
    <w:p>
      <w:pPr>
        <w:jc w:val="right"/>
        <w:rPr>
          <w:rFonts w:ascii="Heuristica" w:hAnsi="Heuristica" w:cstheme="minorHAnsi"/>
          <w:b/>
          <w:sz w:val="24"/>
          <w:szCs w:val="24"/>
        </w:rPr>
      </w:pPr>
    </w:p>
    <w:p>
      <w:pPr>
        <w:jc w:val="right"/>
        <w:rPr>
          <w:rFonts w:ascii="Heuristica" w:hAnsi="Heuristica" w:cstheme="minorHAnsi"/>
          <w:b/>
          <w:sz w:val="22"/>
          <w:szCs w:val="24"/>
        </w:rPr>
      </w:pPr>
    </w:p>
    <w:p>
      <w:pPr>
        <w:jc w:val="right"/>
        <w:rPr>
          <w:rFonts w:ascii="Heuristica" w:hAnsi="Heuristica" w:cstheme="minorHAnsi"/>
          <w:b/>
          <w:sz w:val="22"/>
          <w:szCs w:val="24"/>
        </w:rPr>
      </w:pPr>
    </w:p>
    <w:p>
      <w:pPr>
        <w:jc w:val="right"/>
        <w:rPr>
          <w:rFonts w:ascii="Heuristica" w:hAnsi="Heuristica" w:cstheme="minorHAnsi"/>
          <w:b/>
          <w:sz w:val="22"/>
          <w:szCs w:val="24"/>
        </w:rPr>
      </w:pPr>
    </w:p>
    <w:p>
      <w:pPr>
        <w:jc w:val="right"/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b/>
          <w:sz w:val="22"/>
          <w:szCs w:val="24"/>
        </w:rPr>
        <w:t>(SEE IMPORTANT NOTES OVER THE PAGE</w:t>
      </w:r>
      <w:r>
        <w:rPr>
          <w:rFonts w:ascii="Heuristica" w:hAnsi="Heuristica" w:cstheme="minorHAnsi"/>
          <w:sz w:val="22"/>
          <w:szCs w:val="24"/>
        </w:rPr>
        <w:sym w:font="Wingdings" w:char="F0E8"/>
      </w:r>
      <w:r>
        <w:rPr>
          <w:rFonts w:ascii="Heuristica" w:hAnsi="Heuristica" w:cstheme="minorHAnsi"/>
          <w:b/>
          <w:sz w:val="22"/>
          <w:szCs w:val="24"/>
        </w:rPr>
        <w:t>)</w:t>
      </w:r>
      <w:r>
        <w:rPr>
          <w:rFonts w:ascii="Heuristica" w:hAnsi="Heuristica" w:cstheme="minorHAnsi"/>
          <w:sz w:val="22"/>
          <w:szCs w:val="24"/>
        </w:rPr>
        <w:t xml:space="preserve"> 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 xml:space="preserve">I wish to present my appeal in person    </w:t>
      </w:r>
      <w:r>
        <w:rPr>
          <w:rFonts w:ascii="Heuristica" w:hAnsi="Heuristica" w:cstheme="minorHAnsi"/>
          <w:sz w:val="22"/>
          <w:szCs w:val="24"/>
        </w:rPr>
        <w:sym w:font="Wingdings 2" w:char="F0A3"/>
      </w:r>
      <w:r>
        <w:rPr>
          <w:rFonts w:ascii="Heuristica" w:hAnsi="Heuristica" w:cstheme="minorHAnsi"/>
          <w:sz w:val="22"/>
          <w:szCs w:val="24"/>
        </w:rPr>
        <w:t xml:space="preserve">            </w:t>
      </w:r>
      <w:r>
        <w:rPr>
          <w:rFonts w:ascii="Heuristica" w:hAnsi="Heuristica" w:cstheme="minorHAnsi"/>
          <w:sz w:val="24"/>
          <w:szCs w:val="24"/>
        </w:rPr>
        <w:t>by telephone</w:t>
      </w:r>
      <w:r>
        <w:rPr>
          <w:rFonts w:ascii="Heuristica" w:hAnsi="Heuristica" w:cstheme="minorHAnsi"/>
          <w:sz w:val="22"/>
          <w:szCs w:val="24"/>
        </w:rPr>
        <w:t xml:space="preserve">    </w:t>
      </w:r>
      <w:r>
        <w:rPr>
          <w:rFonts w:ascii="Heuristica" w:hAnsi="Heuristica" w:cstheme="minorHAnsi"/>
          <w:sz w:val="22"/>
          <w:szCs w:val="24"/>
        </w:rPr>
        <w:sym w:font="Wingdings 2" w:char="F0A3"/>
      </w:r>
      <w:r>
        <w:rPr>
          <w:rFonts w:ascii="Heuristica" w:hAnsi="Heuristica" w:cstheme="minorHAnsi"/>
          <w:sz w:val="22"/>
          <w:szCs w:val="24"/>
        </w:rPr>
        <w:t xml:space="preserve">                     video conference </w:t>
      </w:r>
      <w:r>
        <w:rPr>
          <w:rFonts w:ascii="Heuristica" w:hAnsi="Heuristica" w:cstheme="minorHAnsi"/>
          <w:sz w:val="22"/>
          <w:szCs w:val="24"/>
        </w:rPr>
        <w:sym w:font="Wingdings 2" w:char="F0A3"/>
      </w:r>
    </w:p>
    <w:p>
      <w:pPr>
        <w:jc w:val="both"/>
        <w:rPr>
          <w:rFonts w:ascii="Heuristica" w:hAnsi="Heuristica" w:cstheme="minorHAnsi"/>
          <w:b/>
          <w:sz w:val="22"/>
          <w:szCs w:val="24"/>
        </w:rPr>
      </w:pPr>
    </w:p>
    <w:p>
      <w:pPr>
        <w:jc w:val="both"/>
        <w:rPr>
          <w:rFonts w:ascii="Heuristica" w:hAnsi="Heuristica" w:cstheme="minorHAnsi"/>
          <w:b/>
          <w:sz w:val="22"/>
          <w:szCs w:val="24"/>
        </w:rPr>
      </w:pPr>
      <w:r>
        <w:rPr>
          <w:rFonts w:ascii="Heuristica" w:hAnsi="Heuristica" w:cstheme="minorHAnsi"/>
          <w:b/>
          <w:sz w:val="22"/>
          <w:szCs w:val="24"/>
        </w:rPr>
        <w:t>OR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 xml:space="preserve">I wish the Panel to consider my appeal in my absence on the written evidence submitted   </w:t>
      </w:r>
      <w:r>
        <w:rPr>
          <w:rFonts w:ascii="Heuristica" w:hAnsi="Heuristica" w:cstheme="minorHAnsi"/>
          <w:sz w:val="22"/>
          <w:szCs w:val="24"/>
        </w:rPr>
        <w:sym w:font="Wingdings 2" w:char="F0A3"/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uristica" w:hAnsi="Heuristica" w:cstheme="minorHAnsi"/>
          <w:b/>
          <w:sz w:val="22"/>
          <w:szCs w:val="24"/>
        </w:rPr>
      </w:pPr>
      <w:r>
        <w:rPr>
          <w:rFonts w:ascii="Heuristica" w:hAnsi="Heuristica" w:cstheme="minorHAnsi"/>
          <w:b/>
          <w:sz w:val="22"/>
          <w:szCs w:val="24"/>
        </w:rPr>
        <w:t>Please ensure supporting information/documentary evidence is provided with this form for the grounds which you are appealing.</w:t>
      </w:r>
    </w:p>
    <w:p>
      <w:pPr>
        <w:rPr>
          <w:rFonts w:ascii="Heuristica" w:hAnsi="Heuristica" w:cstheme="minorHAnsi"/>
          <w:sz w:val="14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Signature of appellant: ………………………………….Date: ……………………………….</w:t>
      </w:r>
    </w:p>
    <w:p>
      <w:pPr>
        <w:rPr>
          <w:rFonts w:ascii="Heuristica" w:hAnsi="Heuristica" w:cstheme="minorHAnsi"/>
          <w:sz w:val="22"/>
          <w:szCs w:val="24"/>
        </w:rPr>
      </w:pPr>
    </w:p>
    <w:p>
      <w:pPr>
        <w:rPr>
          <w:rFonts w:ascii="Heuristica" w:hAnsi="Heuristica" w:cstheme="minorHAnsi"/>
          <w:sz w:val="22"/>
          <w:szCs w:val="24"/>
        </w:rPr>
      </w:pPr>
      <w:r>
        <w:rPr>
          <w:rFonts w:ascii="Heuristica" w:hAnsi="Heuristica" w:cstheme="minorHAnsi"/>
          <w:sz w:val="22"/>
          <w:szCs w:val="24"/>
        </w:rPr>
        <w:t>Name of appellant (in BLOCK CAPITALS)……………………………………………………</w:t>
      </w:r>
    </w:p>
    <w:p>
      <w:pPr>
        <w:rPr>
          <w:rFonts w:ascii="Heuristica" w:hAnsi="Heuristica" w:cstheme="minorHAnsi"/>
          <w:b/>
          <w:sz w:val="24"/>
          <w:szCs w:val="24"/>
        </w:rPr>
      </w:pPr>
    </w:p>
    <w:p>
      <w:pPr>
        <w:rPr>
          <w:rFonts w:ascii="Heuristica" w:hAnsi="Heuristica" w:cstheme="minorHAnsi"/>
          <w:b/>
          <w:sz w:val="24"/>
          <w:szCs w:val="24"/>
        </w:rPr>
      </w:pPr>
    </w:p>
    <w:p>
      <w:pPr>
        <w:rPr>
          <w:rFonts w:ascii="Heuristica" w:hAnsi="Heuristica" w:cstheme="minorHAnsi"/>
          <w:b/>
          <w:sz w:val="24"/>
          <w:szCs w:val="24"/>
        </w:rPr>
      </w:pPr>
    </w:p>
    <w:p>
      <w:pPr>
        <w:jc w:val="center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b/>
          <w:sz w:val="24"/>
          <w:szCs w:val="24"/>
        </w:rPr>
        <w:t>IMPORTANT INFORMATION</w:t>
      </w:r>
    </w:p>
    <w:p>
      <w:pPr>
        <w:jc w:val="center"/>
        <w:rPr>
          <w:rFonts w:ascii="Heuristica" w:hAnsi="Heuristica" w:cstheme="minorHAnsi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>Please complete the form overleaf and continue on additional sheets if required.</w:t>
      </w:r>
    </w:p>
    <w:p>
      <w:pPr>
        <w:jc w:val="both"/>
        <w:rPr>
          <w:rFonts w:ascii="Heuristica" w:hAnsi="Heuristica" w:cstheme="minorHAnsi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>Any documents that will form part of your appeal should be submitted with your appeal form by the deadline date, 30</w:t>
      </w:r>
      <w:r>
        <w:rPr>
          <w:rFonts w:ascii="Heuristica" w:hAnsi="Heuristica" w:cstheme="minorHAnsi"/>
          <w:sz w:val="24"/>
          <w:szCs w:val="24"/>
          <w:vertAlign w:val="superscript"/>
        </w:rPr>
        <w:t>th</w:t>
      </w:r>
      <w:r>
        <w:rPr>
          <w:rFonts w:ascii="Heuristica" w:hAnsi="Heuristica" w:cstheme="minorHAnsi"/>
          <w:sz w:val="24"/>
          <w:szCs w:val="24"/>
        </w:rPr>
        <w:t xml:space="preserve"> September 2022. </w:t>
      </w:r>
    </w:p>
    <w:p>
      <w:pPr>
        <w:ind w:left="720"/>
        <w:jc w:val="both"/>
        <w:rPr>
          <w:rFonts w:ascii="Heuristica" w:hAnsi="Heuristica" w:cstheme="minorHAnsi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 xml:space="preserve">On receipt of your appeal form the Clerk to the Appeals Panel will advise you in writing of the date and time of your appeal.  </w:t>
      </w:r>
      <w:r>
        <w:rPr>
          <w:rFonts w:ascii="Heuristica" w:hAnsi="Heuristica" w:cstheme="minorHAnsi"/>
          <w:b/>
          <w:sz w:val="24"/>
          <w:szCs w:val="24"/>
        </w:rPr>
        <w:t xml:space="preserve">Any outstanding documents in support of your appeal should be submitted </w:t>
      </w:r>
      <w:r>
        <w:rPr>
          <w:rFonts w:ascii="Heuristica" w:hAnsi="Heuristica" w:cstheme="minorHAnsi"/>
          <w:b/>
          <w:sz w:val="24"/>
          <w:szCs w:val="24"/>
          <w:u w:val="single"/>
        </w:rPr>
        <w:t>to the Clerk</w:t>
      </w:r>
      <w:r>
        <w:rPr>
          <w:rFonts w:ascii="Heuristica" w:hAnsi="Heuristica" w:cstheme="minorHAnsi"/>
          <w:b/>
          <w:sz w:val="24"/>
          <w:szCs w:val="24"/>
        </w:rPr>
        <w:t xml:space="preserve"> as early as possible, and at least 6 school days, before your appeal date.  They will be copied and distributed to Panel members and the school’s representative who will read the documents in advance of the hearing.</w:t>
      </w:r>
      <w:r>
        <w:rPr>
          <w:rFonts w:ascii="Heuristica" w:hAnsi="Heuristica" w:cstheme="minorHAnsi"/>
          <w:sz w:val="24"/>
          <w:szCs w:val="24"/>
        </w:rPr>
        <w:t xml:space="preserve">  If such documentary information is presented only at the time of your appeal and covers substantial new issues, an adjournment of the hearing might be necessary. </w:t>
      </w:r>
    </w:p>
    <w:p>
      <w:pPr>
        <w:pStyle w:val="ListParagraph"/>
        <w:rPr>
          <w:rFonts w:ascii="Heuristica" w:hAnsi="Heuristica" w:cstheme="minorHAnsi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 xml:space="preserve">The Clerk will acknowledge receipt of the appeal however if you have not received email confirmation with five working days form submitting your appeal please email </w:t>
      </w:r>
      <w:hyperlink r:id="rId12" w:history="1">
        <w:r>
          <w:rPr>
            <w:rStyle w:val="Hyperlink"/>
            <w:rFonts w:ascii="Heuristica" w:hAnsi="Heuristica" w:cstheme="minorHAnsi"/>
            <w:sz w:val="24"/>
            <w:szCs w:val="24"/>
          </w:rPr>
          <w:t>Bathsheba.Mall@lbhf.gov.uk</w:t>
        </w:r>
      </w:hyperlink>
      <w:r>
        <w:rPr>
          <w:rFonts w:ascii="Heuristica" w:hAnsi="Heuristica" w:cstheme="minorHAnsi"/>
          <w:sz w:val="24"/>
          <w:szCs w:val="24"/>
        </w:rPr>
        <w:t xml:space="preserve"> directly.</w:t>
      </w:r>
    </w:p>
    <w:p>
      <w:pPr>
        <w:pStyle w:val="ListParagraph"/>
        <w:rPr>
          <w:rFonts w:ascii="Heuristica" w:hAnsi="Heuristica" w:cstheme="minorHAnsi"/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Heuristica" w:hAnsi="Heuristica" w:cstheme="minorHAnsi"/>
          <w:b/>
          <w:sz w:val="24"/>
          <w:szCs w:val="24"/>
        </w:rPr>
      </w:pPr>
      <w:r>
        <w:rPr>
          <w:rFonts w:ascii="Heuristica" w:hAnsi="Heuristica" w:cstheme="minorHAnsi"/>
          <w:sz w:val="24"/>
          <w:szCs w:val="24"/>
        </w:rPr>
        <w:t xml:space="preserve">The Government has changed the procedures for school admission appeals because of coronavirus. Please see the Government guidance </w:t>
      </w:r>
      <w:hyperlink r:id="rId13" w:tgtFrame="_blank" w:history="1">
        <w:r>
          <w:rPr>
            <w:rStyle w:val="Hyperlink"/>
            <w:rFonts w:ascii="Heuristica" w:hAnsi="Heuristica" w:cstheme="minorHAnsi"/>
            <w:b/>
            <w:sz w:val="24"/>
            <w:szCs w:val="24"/>
          </w:rPr>
          <w:t>https://www.gov.uk/government/publications/admission-appeals-for-school-places/coronavirus-covid-19-school-admission-appeals</w:t>
        </w:r>
      </w:hyperlink>
    </w:p>
    <w:p>
      <w:pPr>
        <w:pStyle w:val="ListParagraph"/>
        <w:rPr>
          <w:rFonts w:ascii="Heuristica" w:hAnsi="Heuristica" w:cstheme="minorHAnsi"/>
          <w:b/>
          <w:sz w:val="24"/>
          <w:szCs w:val="24"/>
        </w:rPr>
      </w:pPr>
    </w:p>
    <w:p>
      <w:pPr>
        <w:ind w:left="720"/>
        <w:jc w:val="both"/>
        <w:rPr>
          <w:rFonts w:ascii="Heuristica" w:hAnsi="Heuristica" w:cstheme="minorHAnsi"/>
          <w:b/>
          <w:sz w:val="24"/>
          <w:szCs w:val="24"/>
        </w:rPr>
      </w:pPr>
    </w:p>
    <w:p>
      <w:pPr>
        <w:ind w:left="720"/>
        <w:jc w:val="both"/>
        <w:rPr>
          <w:rFonts w:ascii="Heuristica" w:hAnsi="Heuristica" w:cstheme="minorHAnsi"/>
          <w:sz w:val="24"/>
          <w:szCs w:val="24"/>
        </w:rPr>
      </w:pPr>
      <w:r>
        <w:rPr>
          <w:rFonts w:ascii="Heuristica" w:hAnsi="Heuristica" w:cstheme="minorHAnsi"/>
          <w:b/>
          <w:sz w:val="24"/>
          <w:szCs w:val="24"/>
        </w:rPr>
        <w:t xml:space="preserve">Please note:  </w:t>
      </w:r>
    </w:p>
    <w:p>
      <w:pPr>
        <w:ind w:left="720"/>
        <w:jc w:val="both"/>
        <w:rPr>
          <w:rFonts w:ascii="Heuristica" w:hAnsi="Heuristica" w:cstheme="minorHAnsi"/>
          <w:b/>
          <w:sz w:val="24"/>
          <w:szCs w:val="24"/>
        </w:rPr>
      </w:pPr>
    </w:p>
    <w:p>
      <w:pPr>
        <w:ind w:left="720"/>
        <w:jc w:val="both"/>
        <w:rPr>
          <w:rFonts w:ascii="Heuristica" w:hAnsi="Heuristica" w:cstheme="minorHAnsi"/>
          <w:b/>
          <w:sz w:val="24"/>
          <w:szCs w:val="24"/>
        </w:rPr>
      </w:pPr>
      <w:r>
        <w:rPr>
          <w:rFonts w:ascii="Heuristica" w:hAnsi="Heuristica" w:cstheme="minorHAnsi"/>
          <w:b/>
          <w:sz w:val="24"/>
          <w:szCs w:val="24"/>
        </w:rPr>
        <w:t>Once the Panel has reached its decision on an appeal it will not be possible for the decision to be reversed if additional information/documents are submitted by a Parent/Guardian or student</w:t>
      </w:r>
      <w:bookmarkStart w:id="0" w:name="_GoBack"/>
      <w:bookmarkEnd w:id="0"/>
      <w:r>
        <w:rPr>
          <w:rFonts w:ascii="Heuristica" w:hAnsi="Heuristica" w:cstheme="minorHAnsi"/>
          <w:b/>
          <w:sz w:val="24"/>
          <w:szCs w:val="24"/>
        </w:rPr>
        <w:t xml:space="preserve"> at a later date.  The decision of the Appeals Panel will be binding on both you and the admissions authority.</w:t>
      </w:r>
    </w:p>
    <w:p>
      <w:pPr>
        <w:rPr>
          <w:rFonts w:ascii="Heuristica" w:hAnsi="Heuristica" w:cstheme="minorHAnsi"/>
          <w:sz w:val="24"/>
          <w:szCs w:val="24"/>
        </w:rPr>
      </w:pPr>
    </w:p>
    <w:p>
      <w:pPr>
        <w:rPr>
          <w:rFonts w:ascii="Heuristica" w:hAnsi="Heuristica" w:cstheme="minorHAnsi"/>
          <w:sz w:val="24"/>
          <w:szCs w:val="24"/>
        </w:rPr>
      </w:pPr>
    </w:p>
    <w:p>
      <w:pPr>
        <w:rPr>
          <w:rFonts w:ascii="Heuristica" w:hAnsi="Heuristica" w:cstheme="minorHAnsi"/>
          <w:b/>
          <w:sz w:val="24"/>
          <w:szCs w:val="24"/>
        </w:rPr>
      </w:pPr>
    </w:p>
    <w:sectPr>
      <w:pgSz w:w="11906" w:h="16838" w:code="9"/>
      <w:pgMar w:top="648" w:right="1133" w:bottom="648" w:left="1152" w:header="706" w:footer="706" w:gutter="0"/>
      <w:paperSrc w:first="25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uristica">
    <w:altName w:val="Times New Roman"/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42ECF"/>
    <w:multiLevelType w:val="hybridMultilevel"/>
    <w:tmpl w:val="A5FE9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A56A89-1708-4E16-88C1-1B47A78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admission-appeals-for-school-places/coronavirus-covid-19-school-admission-appe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thsheba.Mall@lbhf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thsheba.Mall@lbhf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382B03733BE4A9301AA9A4D398819" ma:contentTypeVersion="12" ma:contentTypeDescription="Create a new document." ma:contentTypeScope="" ma:versionID="24d0bc82f2b040deab7fb6d89698ed6a">
  <xsd:schema xmlns:xsd="http://www.w3.org/2001/XMLSchema" xmlns:xs="http://www.w3.org/2001/XMLSchema" xmlns:p="http://schemas.microsoft.com/office/2006/metadata/properties" xmlns:ns3="5f7deed4-1afb-43ba-9e35-75e7ab738890" xmlns:ns4="522a04b5-c381-4fbd-a67b-77acbdc099b1" targetNamespace="http://schemas.microsoft.com/office/2006/metadata/properties" ma:root="true" ma:fieldsID="759580a5c9a0f249f89ff7db08fb103e" ns3:_="" ns4:_="">
    <xsd:import namespace="5f7deed4-1afb-43ba-9e35-75e7ab738890"/>
    <xsd:import namespace="522a04b5-c381-4fbd-a67b-77acbdc099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eed4-1afb-43ba-9e35-75e7ab738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a04b5-c381-4fbd-a67b-77acbdc09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28D49-BF9C-41A6-AAF1-1DA50C4A85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9BF154-8D63-45E1-9CC1-3AEA8A322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eed4-1afb-43ba-9e35-75e7ab738890"/>
    <ds:schemaRef ds:uri="522a04b5-c381-4fbd-a67b-77acbdc09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F9566-D640-4A45-9410-2F825B4867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78894-6548-4573-AA22-F9D49EFB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6D0AB18D</Template>
  <TotalTime>12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LADY MARGARET SCHOOL</vt:lpstr>
    </vt:vector>
  </TitlesOfParts>
  <Company>Lady Margaret School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LADY MARGARET SCHOOL</dc:title>
  <dc:creator>sec3</dc:creator>
  <cp:lastModifiedBy>L Smith</cp:lastModifiedBy>
  <cp:revision>7</cp:revision>
  <cp:lastPrinted>2020-02-21T16:44:00Z</cp:lastPrinted>
  <dcterms:created xsi:type="dcterms:W3CDTF">2022-08-26T10:37:00Z</dcterms:created>
  <dcterms:modified xsi:type="dcterms:W3CDTF">2022-08-26T11:08:00Z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0x01010060C382B03733BE4A9301AA9A4D398819</vt:lpwstr>
  </property>
</Properties>
</file>